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Аналитическая справка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по результатам ВПР весной 2020-2021 учебного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в МОБУ «СОШ с. Ивано-Кувалат»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целях обеспечения мониторинга качества образования в МОБУ «СОШ с. Ивано-Кувалат», руководствуясь приказом №271  Министерства образования  Республики Башкортостан от 26.02.2021 года  и Приказом №119 Федеральной службы по надзору в сфере образования и науки (Рособрнадзор) от 11.02.2020 года, приказа МКУ Зилаирский р-н №79 от 01.03.2021г. с 1 марта по 21 мая 2020-2021 учебного года были организованы и проведены Всероссийские проверочные работы (далее ВПР) в 4, 5, 7, 10, 11 классах.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Цель проведения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: выявление уровня подготовки и определение качества образования обучающихся 4-11 классов.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Проведение ВПР осуществлялось в соответствии с методическими рекомендациями и инструкциями для образовательных организаций. Также был составлен график проведения:</w:t>
      </w:r>
    </w:p>
    <w:tbl>
      <w:tblPr>
        <w:tblStyle w:val="a3"/>
        <w:tblW w:w="957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674"/>
        <w:gridCol w:w="3402"/>
        <w:gridCol w:w="2694"/>
        <w:gridCol w:w="2800"/>
      </w:tblGrid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 xml:space="preserve">№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 xml:space="preserve">Учитель </w:t>
            </w:r>
          </w:p>
        </w:tc>
      </w:tr>
      <w:tr>
        <w:trPr/>
        <w:tc>
          <w:tcPr>
            <w:tcW w:w="9570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 класс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Русский язык (часть 1)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20.04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Малова Л. П.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Русский язык (часть 2)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21.04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Малова Л. П.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Малова Л. П.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5.05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Малова Л. П.</w:t>
            </w:r>
          </w:p>
        </w:tc>
      </w:tr>
      <w:tr>
        <w:trPr/>
        <w:tc>
          <w:tcPr>
            <w:tcW w:w="9570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 класс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23.04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Касьянова А. А.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21.04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Николаева В. Е.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28.04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Усманова Е. В.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Самохина В. А.</w:t>
            </w:r>
          </w:p>
        </w:tc>
      </w:tr>
      <w:tr>
        <w:trPr/>
        <w:tc>
          <w:tcPr>
            <w:tcW w:w="9570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 класс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15.04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Хачина Т. А.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Николаева В. Е.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9.04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Усманова Е. В.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24.04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Усманова Е. В.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Самохина В. А.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4.05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Самохина В. А.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19.05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Усманова Е. В.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19-20.04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Николаева А. В.</w:t>
            </w:r>
          </w:p>
        </w:tc>
      </w:tr>
      <w:tr>
        <w:trPr/>
        <w:tc>
          <w:tcPr>
            <w:tcW w:w="9570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 класс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23.03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Самохина В. А.</w:t>
            </w:r>
          </w:p>
        </w:tc>
      </w:tr>
      <w:tr>
        <w:trPr/>
        <w:tc>
          <w:tcPr>
            <w:tcW w:w="9570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 класс</w:t>
            </w:r>
          </w:p>
        </w:tc>
      </w:tr>
      <w:tr>
        <w:trPr/>
        <w:tc>
          <w:tcPr>
            <w:tcW w:w="67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12.03</w:t>
            </w:r>
          </w:p>
        </w:tc>
        <w:tc>
          <w:tcPr>
            <w:tcW w:w="280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Самохина В. А.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Анализ проверки работ в 4 классе показал следующие результаты: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 обучающихся 4 класса писали ВПР по русскому языку, математике, окружающему миру.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4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Русский язык</w:t>
      </w:r>
    </w:p>
    <w:p>
      <w:pPr>
        <w:pStyle w:val="Normal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Всего участникам предстояло выполнить 15 заданий.</w:t>
      </w:r>
    </w:p>
    <w:p>
      <w:pPr>
        <w:pStyle w:val="Normal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На выполнение 1 и 2 части проверочной работы отводится по 45 минут.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Максимальный балл, который можно получить за всю работу - 38.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tbl>
      <w:tblPr>
        <w:tblStyle w:val="a3"/>
        <w:tblW w:w="9527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8"/>
        <w:gridCol w:w="1134"/>
        <w:gridCol w:w="1561"/>
        <w:gridCol w:w="1558"/>
        <w:gridCol w:w="596"/>
        <w:gridCol w:w="566"/>
        <w:gridCol w:w="708"/>
        <w:gridCol w:w="709"/>
        <w:gridCol w:w="992"/>
        <w:gridCol w:w="994"/>
      </w:tblGrid>
      <w:tr>
        <w:trPr/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6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1 часть работы</w:t>
            </w:r>
          </w:p>
        </w:tc>
        <w:tc>
          <w:tcPr>
            <w:tcW w:w="155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2 часть работы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6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Вывод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:  100 % участников ВПР показали удовлетворительные результаты, 50 %  - отличные результаты. Основным заданием первой части проверочной работы по русскому языку стало списывание текста, где надо было раскрыть скобки, вставить, где это необходимо, пропущенные буквы и знаки препинания. С этим заданием обучающиеся справились. Во второй части проверялось умение обучающихся работать с текстом и знание системы языка. Затруднения вызвали у обучающихся задания, нацеленные на знание тем: Ударения. Однородные члены предложения. Главные члены предложения, части речи. Классификация согласных звуков. Распознавание значения слова. 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Рекомендовано: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 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Повторение тем, в которых допущены ошибки;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Введение орфоэпического тренинга на уроках;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Расширение лексикона за счет усвоения новых слов;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Обучение определению темы и главной мысли текста, составлению плана.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4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Математика 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Обучающимся предстояло выполнить 12 заданий.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Максимальные балл – 20.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Время выполнения — 45 м.</w:t>
      </w:r>
    </w:p>
    <w:tbl>
      <w:tblPr>
        <w:tblStyle w:val="a3"/>
        <w:tblW w:w="7967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9"/>
        <w:gridCol w:w="1133"/>
        <w:gridCol w:w="1559"/>
        <w:gridCol w:w="596"/>
        <w:gridCol w:w="568"/>
        <w:gridCol w:w="708"/>
        <w:gridCol w:w="709"/>
        <w:gridCol w:w="992"/>
        <w:gridCol w:w="992"/>
      </w:tblGrid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Выводы: учащиеся подтвердили свои знания, знания и умения обучающихся оценены как отличные и удовлетворительные. Были допущены ошибки на следующие темы: Арифметические действия с числами. Арифметический метод. Сравнение величин. Вычисление периметра геометрических фигур. Действия с многозначными.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Рекомендации: организовать индивидуальную работу с обучающимися, показавшими низкие результаты; провести работу над ошибками. 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4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Окружающий мир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Количество заданий – 10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Максимальный балл – 3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Время выполнения -  45.</w:t>
      </w:r>
    </w:p>
    <w:tbl>
      <w:tblPr>
        <w:tblStyle w:val="a3"/>
        <w:tblW w:w="7967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9"/>
        <w:gridCol w:w="1133"/>
        <w:gridCol w:w="1559"/>
        <w:gridCol w:w="596"/>
        <w:gridCol w:w="568"/>
        <w:gridCol w:w="708"/>
        <w:gridCol w:w="709"/>
        <w:gridCol w:w="992"/>
        <w:gridCol w:w="992"/>
      </w:tblGrid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Выводы: учащиеся подтвердили свои знания, обучающимися хорошо усвоены темы «Материки», «Человек», «Знаки», «Профессии», «Календарь», «Регион».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Рекомендации: 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Rule="auto" w:line="240" w:before="0" w:after="12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Провести работу над ошибками.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Rule="auto" w:line="240" w:before="0" w:after="12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Повторить на уроках темы, в которых допущены ошибки.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Рассмотреть индивидуальную работу с детьми, написавшими работу на хорошо.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Анализ проверки работ в 5 классе показал следующие результаты: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классе 2 обучающихся, на момент написания ВПР был 1 обучающийся 5 класса, который писал ВПР по русскому языку, истории. 2 обучающихся писали по математике, биологии.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5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Русский язык</w:t>
      </w:r>
    </w:p>
    <w:p>
      <w:pPr>
        <w:pStyle w:val="Normal"/>
        <w:spacing w:lineRule="auto" w:line="240" w:before="0" w:after="120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Всего участникам предстояло выполнить 1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заданий.</w:t>
      </w:r>
    </w:p>
    <w:p>
      <w:pPr>
        <w:pStyle w:val="Normal"/>
        <w:spacing w:lineRule="auto" w:line="240" w:before="0" w:after="120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На выполнение 1 и 2 части проверочной работы отводится 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60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минут.</w:t>
      </w:r>
    </w:p>
    <w:p>
      <w:pPr>
        <w:pStyle w:val="Normal"/>
        <w:shd w:val="clear" w:color="auto" w:fill="FFFFFF"/>
        <w:spacing w:lineRule="auto" w:line="240" w:before="0" w:after="120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Максимальный балл, который можно получить за всю работу 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45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tbl>
      <w:tblPr>
        <w:tblStyle w:val="a3"/>
        <w:tblW w:w="9527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8"/>
        <w:gridCol w:w="1134"/>
        <w:gridCol w:w="1561"/>
        <w:gridCol w:w="1558"/>
        <w:gridCol w:w="596"/>
        <w:gridCol w:w="566"/>
        <w:gridCol w:w="708"/>
        <w:gridCol w:w="709"/>
        <w:gridCol w:w="992"/>
        <w:gridCol w:w="994"/>
      </w:tblGrid>
      <w:tr>
        <w:trPr/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6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1 часть работы</w:t>
            </w:r>
          </w:p>
        </w:tc>
        <w:tc>
          <w:tcPr>
            <w:tcW w:w="155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2 часть работы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Вывод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:  100 % участников ВПР показали хорошие результаты. Основным заданием первой части проверочной работы по русскому языку стало списывание текста, где надо было раскрыть скобки, вставить, где это необходимо, пропущенные буквы и знаки препинания. С этим заданием обучающийся справился. Во второй части проверялось умение обучающихся работать с текстом и знание системы языка. Затруднения вызвали у обучающегося задания, нацеленные на знание  тем:</w:t>
      </w:r>
      <w:r>
        <w:rPr/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Знаки препинания в сложных предложениях, в предложениях с обращениями. 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Рекомендовано: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 </w:t>
      </w:r>
    </w:p>
    <w:p>
      <w:pPr>
        <w:pStyle w:val="ListParagraph"/>
        <w:numPr>
          <w:ilvl w:val="0"/>
          <w:numId w:val="9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Повторение тем, в которых допущены ошибки;</w:t>
      </w:r>
    </w:p>
    <w:p>
      <w:pPr>
        <w:pStyle w:val="ListParagraph"/>
        <w:numPr>
          <w:ilvl w:val="0"/>
          <w:numId w:val="9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Введение орфоэпического тренинга на уроках;</w:t>
      </w:r>
    </w:p>
    <w:p>
      <w:pPr>
        <w:pStyle w:val="ListParagraph"/>
        <w:numPr>
          <w:ilvl w:val="0"/>
          <w:numId w:val="9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Расширение лексикона за счет усвоения новых слов;</w:t>
      </w:r>
    </w:p>
    <w:p>
      <w:pPr>
        <w:pStyle w:val="ListParagraph"/>
        <w:numPr>
          <w:ilvl w:val="0"/>
          <w:numId w:val="9"/>
        </w:numPr>
        <w:shd w:val="clear" w:color="auto" w:fill="FFFFFF"/>
        <w:spacing w:lineRule="auto" w:line="240" w:before="0" w:after="120"/>
        <w:contextualSpacing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Обучение определению темы и главной мысли текста, составлению плана.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5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Математика 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Обучающимся предстояло выполнить 1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4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 заданий.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Максимальные балл – 20.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Время выполнения — 60 м.</w:t>
      </w:r>
    </w:p>
    <w:tbl>
      <w:tblPr>
        <w:tblStyle w:val="a3"/>
        <w:tblW w:w="7967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9"/>
        <w:gridCol w:w="1133"/>
        <w:gridCol w:w="1559"/>
        <w:gridCol w:w="596"/>
        <w:gridCol w:w="568"/>
        <w:gridCol w:w="708"/>
        <w:gridCol w:w="709"/>
        <w:gridCol w:w="992"/>
        <w:gridCol w:w="992"/>
      </w:tblGrid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Выводы: знания и умения обучающихся оценены как удовлетворительные и неудовлетворительные. Были допущены ошибки на следующие темы: определение нечетного числа; сравнение десятичных дробей; нахождение дроби от числа, текстовые задачи на движение, проценты, логические задачи, действия с натуральными числами, работа с информацией, представленной в виде таблицы, периметр прямоугольника, текстовые задачи.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Рекомендации: организовать индивидуальную работу с обучающимися, показавшими низкие результаты; провести работу над ошибками. 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5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Биология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Количество заданий – 10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29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Время выполнения — 45 м.</w:t>
      </w:r>
    </w:p>
    <w:tbl>
      <w:tblPr>
        <w:tblStyle w:val="a3"/>
        <w:tblW w:w="7967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9"/>
        <w:gridCol w:w="1133"/>
        <w:gridCol w:w="1559"/>
        <w:gridCol w:w="596"/>
        <w:gridCol w:w="568"/>
        <w:gridCol w:w="708"/>
        <w:gridCol w:w="709"/>
        <w:gridCol w:w="992"/>
        <w:gridCol w:w="992"/>
      </w:tblGrid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Выводы: знания и умения обучающихся оценены как отличные и неудовлетворительные. Были допущены ошибки на следующие темы:</w:t>
      </w:r>
      <w:r>
        <w:rPr/>
        <w:t xml:space="preserve"> 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Устройство увеличительных приборов. Общая характеристика грибов. Общее свойство живых организмов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Рекомендации: </w:t>
      </w:r>
    </w:p>
    <w:p>
      <w:pPr>
        <w:pStyle w:val="ListParagraph"/>
        <w:numPr>
          <w:ilvl w:val="0"/>
          <w:numId w:val="8"/>
        </w:numPr>
        <w:shd w:val="clear" w:color="auto" w:fill="FFFFFF"/>
        <w:spacing w:lineRule="auto" w:line="240" w:before="0" w:after="12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Провести работу над ошибками.</w:t>
      </w:r>
    </w:p>
    <w:p>
      <w:pPr>
        <w:pStyle w:val="ListParagraph"/>
        <w:shd w:val="clear" w:color="auto" w:fill="FFFFFF"/>
        <w:spacing w:lineRule="auto" w:line="240" w:before="0" w:after="12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2.Повторить на уроках темы, в которых допущены ошибки.</w:t>
      </w:r>
    </w:p>
    <w:p>
      <w:pPr>
        <w:pStyle w:val="ListParagraph"/>
        <w:shd w:val="clear" w:color="auto" w:fill="FFFFFF"/>
        <w:spacing w:lineRule="auto" w:line="240" w:before="0" w:after="120"/>
        <w:ind w:left="780" w:hanging="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3.Рассмотреть индивидуальную работу с детьми, написавшими работу на удовлетворительно. 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5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История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Количество заданий – 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8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15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120"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Время выполнения — 45 м.</w:t>
      </w:r>
    </w:p>
    <w:tbl>
      <w:tblPr>
        <w:tblStyle w:val="a3"/>
        <w:tblW w:w="7967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9"/>
        <w:gridCol w:w="1133"/>
        <w:gridCol w:w="1559"/>
        <w:gridCol w:w="596"/>
        <w:gridCol w:w="568"/>
        <w:gridCol w:w="708"/>
        <w:gridCol w:w="709"/>
        <w:gridCol w:w="992"/>
        <w:gridCol w:w="992"/>
      </w:tblGrid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6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Выводы: знания и умения обучающихся оценены как хорошие. Были допущены ошибки на следующие темы: иллюстративный материал, история региона</w:t>
      </w:r>
      <w:r>
        <w:rPr/>
        <w:t>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Рекомендации: </w:t>
      </w:r>
    </w:p>
    <w:p>
      <w:pPr>
        <w:pStyle w:val="ListParagraph"/>
        <w:numPr>
          <w:ilvl w:val="0"/>
          <w:numId w:val="10"/>
        </w:numPr>
        <w:shd w:val="clear" w:color="auto" w:fill="FFFFFF"/>
        <w:spacing w:lineRule="auto" w:line="240" w:before="0" w:after="12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Провести работу над ошибками.</w:t>
      </w:r>
    </w:p>
    <w:p>
      <w:pPr>
        <w:pStyle w:val="ListParagraph"/>
        <w:shd w:val="clear" w:color="auto" w:fill="FFFFFF"/>
        <w:spacing w:lineRule="auto" w:line="240" w:before="0" w:after="12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2.Повторить на уроках темы, в которых допущены ошибки.</w:t>
      </w:r>
    </w:p>
    <w:p>
      <w:pPr>
        <w:pStyle w:val="ListParagraph"/>
        <w:shd w:val="clear" w:color="auto" w:fill="FFFFFF"/>
        <w:spacing w:lineRule="auto" w:line="240" w:before="0" w:after="120"/>
        <w:ind w:left="780" w:hanging="0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3.Рассмотреть индивидуальную работу с детьми, написавшими работу на хорошо. 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69" w:after="0"/>
        <w:ind w:right="226" w:firstLine="708"/>
        <w:jc w:val="both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widowControl w:val="false"/>
        <w:spacing w:lineRule="auto" w:line="240" w:before="69" w:after="0"/>
        <w:ind w:right="226" w:firstLine="708"/>
        <w:jc w:val="both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Анализ результатов всероссийских проверочных работ в 7 классе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spacing w:val="-1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pacing w:val="-1"/>
          <w:sz w:val="28"/>
          <w:szCs w:val="28"/>
        </w:rPr>
        <w:t xml:space="preserve">7 </w:t>
      </w:r>
      <w:r>
        <w:rPr>
          <w:rFonts w:eastAsia="Times New Roman" w:cs="Times New Roman" w:ascii="Times New Roman" w:hAnsi="Times New Roman"/>
          <w:b/>
          <w:spacing w:val="-1"/>
          <w:sz w:val="28"/>
          <w:szCs w:val="28"/>
        </w:rPr>
        <w:t>Русский язык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1"/>
          <w:sz w:val="28"/>
          <w:szCs w:val="28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>Количество заданий – 14.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>47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>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>Время выполнения – 90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33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pacing w:lineRule="exact" w:line="274" w:before="0" w:after="0"/>
        <w:outlineLvl w:val="0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Выводы: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8 учащихся подтвердили свои оценки, 1 снизил. Номера задний, с которыми не справились большинство обучающихся в классе:  1К1, 1К2, 2К3, 3 (1), 3 (2), 6, 7 (2). 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>По итогам проверочной работы было установлено, что обучающимися допущены ошибки на изучение тем: "Орфография и пунктуация", "Морфологический разбор", "Предлоги", "Союзы", "Причастный оборот", "Деепричастный оборот", "Лексика". Отсутствует вдумчивое чтение, поэтому ребята часто не видят второй части задания. Программа 7 класса по русскому языку усвоена обучающимися с большими пробелами. Необходимо прививать навыки работы с текстом.</w:t>
      </w:r>
    </w:p>
    <w:p>
      <w:pPr>
        <w:pStyle w:val="Normal"/>
        <w:tabs>
          <w:tab w:val="left" w:pos="1440" w:leader="none"/>
        </w:tabs>
        <w:suppressAutoHyphens w:val="true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Рекомендации: </w:t>
      </w:r>
    </w:p>
    <w:p>
      <w:pPr>
        <w:pStyle w:val="Normal"/>
        <w:tabs>
          <w:tab w:val="left" w:pos="1440" w:leader="none"/>
        </w:tabs>
        <w:suppressAutoHyphens w:val="true"/>
        <w:spacing w:lineRule="auto" w:line="240" w:before="0" w:after="0"/>
        <w:rPr>
          <w:rFonts w:ascii="Times New Roman" w:hAnsi="Times New Roman" w:eastAsia="Times New Roman" w:cs="Times New Roman"/>
          <w:spacing w:val="-1"/>
          <w:sz w:val="28"/>
          <w:szCs w:val="28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 xml:space="preserve">1. Учителю продолжить системную </w:t>
      </w:r>
      <w:r>
        <w:rPr>
          <w:rFonts w:eastAsia="Times New Roman" w:cs="Times New Roman" w:ascii="Times New Roman" w:hAnsi="Times New Roman"/>
          <w:sz w:val="28"/>
          <w:szCs w:val="28"/>
        </w:rPr>
        <w:t>работу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 xml:space="preserve">, ориентированную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на 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 xml:space="preserve">качественный конечный результат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по подготовке к 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 xml:space="preserve">итоговой аттестации обучающихся. </w:t>
      </w:r>
    </w:p>
    <w:p>
      <w:pPr>
        <w:pStyle w:val="Normal"/>
        <w:tabs>
          <w:tab w:val="left" w:pos="1440" w:leader="none"/>
        </w:tabs>
        <w:suppressAutoHyphens w:val="true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pacing w:val="-1"/>
          <w:sz w:val="28"/>
          <w:szCs w:val="28"/>
        </w:rPr>
        <w:t>2. С</w:t>
      </w:r>
      <w:r>
        <w:rPr>
          <w:rFonts w:eastAsia="Times New Roman" w:cs="Times New Roman" w:ascii="Times New Roman" w:hAnsi="Times New Roman"/>
          <w:sz w:val="28"/>
          <w:szCs w:val="28"/>
        </w:rPr>
        <w:t>корректировать   работу по ликвидации пробелов в знаниях обучающихся, отрабатывать на уроках навыки применения правил по темам, по которым обучающиеся показали низкий уровень  качества  знаний.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3. Продолжить  индивидуальную работу со слабоуспевающими обучающимися,  систематически проводить контроль за усвоением обучающимися изучаемого материала.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7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Математика </w:t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Количество заданий – 1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6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Максимальный балл – 1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9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Время выполнения – 60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38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Выводы: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работа по математике написана на хорошо и удовлетворительно. Задания</w:t>
      </w:r>
      <w:r>
        <w:rPr/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4,8,10,11,14,15,16 вызвали у обучающихся затруднения. Темы: перевод одних единиц измерения в другие; построение графиков, решение текстовых задач на движение по воде; с практическим содержанием; линейная функция; построение графиков; числовая прямая; преобразование буквенных выражений с применением формул сокращенного умножения; треугольник; биссектриса угла вызвали у большинства затруднения.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Рекомендации: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Организовать работу над ошибками;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Систематически проводить диагностические работы, включающие темы, на которые допущены ошибки.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Организовать индивидуальную работу со слабоуспевающими учащимися.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7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Биология 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Количество заданий – 1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36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Время выполнения –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60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63</w:t>
            </w:r>
          </w:p>
        </w:tc>
      </w:tr>
    </w:tbl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Выводы: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обучающиеся справились с проверочной работой на хорошем уровне. Наибольшее количество ошибок было  допущено в задании</w:t>
      </w:r>
      <w:r>
        <w:rPr/>
        <w:t xml:space="preserve">: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Класс Земноводные, Класс Млекопитающие,</w:t>
      </w:r>
      <w:r>
        <w:rPr/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Отряд Хордовые, Тип Черви Обучающиеся применяют умение извлекать информацию, представленную в табличной форме.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Рекомендации: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Повторить задания, при выполнении которых допущены ошибки.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Организовать индивидуальную работу со слабоуспевающими детьми.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7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Обществознание 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Количество заданий –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9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23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Время выполнения -45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44</w:t>
            </w:r>
          </w:p>
        </w:tc>
      </w:tr>
    </w:tbl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Выводы: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материал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7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класса усвоен хорошо. Обучающиеся хорошо справились с большинством заданий (темы «Человек и его деятельность», «Межличностные отношения», «Конфликт», «Общение»). Также было установлено, что допущены ошибки в описании сфер общественной жизни. </w:t>
      </w:r>
      <w:r>
        <w:rPr>
          <w:rFonts w:cs="Times New Roman" w:ascii="Times New Roman" w:hAnsi="Times New Roman"/>
          <w:sz w:val="28"/>
          <w:szCs w:val="28"/>
        </w:rPr>
        <w:t>Анализ полученных результатов показал, что при успешном выполнении отдельных заданий трудности отмечаются в вопросах по извлечению информации, формулированию собственных суждений и примеров на основе социального опыта.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Рекомендации: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связи с тем, что у детей объективно недостаточно социального опыта,  необходимо уделять больше внимания работе обучающихся с различными источниками, самостоятельной формулировке обучающимися примеров, корректировать их ответы по специально задаваемым критериям. 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Необходимо выстраивать отдельную систему повторения ключевых тем курса, заостряя внимание на наиболее сложных вопросах.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Систематическое повторение способов универсальных учебных действий обучающихся во взаимодействии с предметом должно сопровождаться полноценной реализацией системно-деятельностного подхода.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7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История 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Количество заданий – 1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Максимальный балл – 2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Время выполнения – 60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33</w:t>
            </w:r>
          </w:p>
        </w:tc>
      </w:tr>
    </w:tbl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Выводы: 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</w:rPr>
        <w:t>диагностическая работа была нацелена на выявление уровня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овладения школьниками базовыми историческими знаниями,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умения применять историко-культурный подход к оценке социальных явлений,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умения применять исторические знания для осмысления сущности общественных явлений,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умения искать, анализировать, сопоставлять и оценивать содержащуюся в различных источниках информацию о событиях и явлениях прошлого.</w:t>
      </w:r>
      <w:r>
        <w:rPr>
          <w:rFonts w:cs="Times New Roman" w:ascii="Times New Roman" w:hAnsi="Times New Roman"/>
          <w:sz w:val="28"/>
          <w:szCs w:val="28"/>
        </w:rPr>
        <w:t xml:space="preserve"> ВПР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проверяет знание обучающимися истории, культуры родного края.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Лучше всего обучающиеся справились с заданиями, связанными с иллюстративным материалом. Ошибки были допущены в заданиях: история зарубежных стран, Иван 4, Смута, внешняя политика 16 в., история родного края.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</w:rPr>
        <w:t>Рекомендации: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1.Продолжить формирование умений и навыков определять исторические термины.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2.Способствовать формированию умений выделять главное в тексте.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3. Развивать умения работать с учебным материалом.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4. Использовать на уроках тестовый материал с повышенным уровнем сложности с целью развития навыков и умений работать с тестовыми заданиями.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7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География 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количество заданий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8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Максимальный балл – 37.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Время выполнения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9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0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38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Выводы:  </w:t>
      </w:r>
      <w:r>
        <w:rPr>
          <w:rFonts w:cs="Times New Roman" w:ascii="Times New Roman" w:hAnsi="Times New Roman"/>
          <w:sz w:val="28"/>
          <w:szCs w:val="28"/>
        </w:rPr>
        <w:t>Хорошие результаты при выполнении ВПР учащиеся показали в части заданий,  на анализ графической интерпретации погоды, определение времени в разных частях Земли. Наибольшие затруднения возникли при работе с географической картой, с сопоставлением элементов описания и природных зон, при работе с текстом географического содержания. Можно отметить, что работы выполнены на удовлетворительном уровне.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Рекомендации:</w:t>
      </w:r>
    </w:p>
    <w:p>
      <w:pPr>
        <w:pStyle w:val="ListParagraph"/>
        <w:numPr>
          <w:ilvl w:val="0"/>
          <w:numId w:val="6"/>
        </w:numPr>
        <w:shd w:val="clear" w:color="auto" w:fill="FFFFFF"/>
        <w:spacing w:lineRule="auto" w:line="240" w:before="0" w:after="125"/>
        <w:contextualSpacing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Провести коррекцию знаний.</w:t>
      </w:r>
    </w:p>
    <w:p>
      <w:pPr>
        <w:pStyle w:val="ListParagraph"/>
        <w:numPr>
          <w:ilvl w:val="0"/>
          <w:numId w:val="6"/>
        </w:numPr>
        <w:shd w:val="clear" w:color="auto" w:fill="FFFFFF"/>
        <w:spacing w:lineRule="auto" w:line="240" w:before="0" w:after="125"/>
        <w:contextualSpacing/>
        <w:rPr>
          <w:rStyle w:val="Appleconvertedspace"/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Продолжать формировать навыки самостоятельной работы учащихся.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7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Физика 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количество заданий – 1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18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Время выполнения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45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38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Выводы: 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Работа выполнена на хорошо и удовлетворительно,</w:t>
      </w:r>
      <w:r>
        <w:rPr>
          <w:rFonts w:cs="Times New Roman" w:ascii="Times New Roman" w:hAnsi="Times New Roman"/>
          <w:sz w:val="28"/>
          <w:szCs w:val="28"/>
        </w:rPr>
        <w:t xml:space="preserve"> Наибольшие затруднения возникли при работе с темами: ускорение свободного падения, масса, движение, давление, плотность, скорость, объем. Более половины учащихся имеют слабые знания по предмету.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Рекомендации:</w:t>
      </w:r>
    </w:p>
    <w:p>
      <w:pPr>
        <w:pStyle w:val="ListParagraph"/>
        <w:numPr>
          <w:ilvl w:val="0"/>
          <w:numId w:val="11"/>
        </w:numPr>
        <w:shd w:val="clear" w:color="auto" w:fill="FFFFFF"/>
        <w:spacing w:lineRule="auto" w:line="240" w:before="0" w:after="125"/>
        <w:contextualSpacing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Провести коррекцию знаний.</w:t>
      </w:r>
    </w:p>
    <w:p>
      <w:pPr>
        <w:pStyle w:val="ListParagraph"/>
        <w:numPr>
          <w:ilvl w:val="0"/>
          <w:numId w:val="11"/>
        </w:numPr>
        <w:shd w:val="clear" w:color="auto" w:fill="FFFFFF"/>
        <w:spacing w:lineRule="auto" w:line="240" w:before="0" w:after="125"/>
        <w:contextualSpacing/>
        <w:rPr>
          <w:rStyle w:val="Appleconvertedspace"/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Продолжать формировать навыки самостоятельной работы учащихся.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Повторить задания, при выполнении которых допущены ошибки.</w:t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Организовать индивидуальную работу со слабоуспевающими детьми.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7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Английский язык 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количество заданий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Максимальный балл – 3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0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Время выполнения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45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Выводы: 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Работа выполнена на удовлетворительно и неудовлетворительно,</w:t>
      </w:r>
      <w:r>
        <w:rPr>
          <w:rFonts w:cs="Times New Roman" w:ascii="Times New Roman" w:hAnsi="Times New Roman"/>
          <w:sz w:val="28"/>
          <w:szCs w:val="28"/>
        </w:rPr>
        <w:t xml:space="preserve"> учащиеся показали очень слабые знания по предмету. Наибольшие затруднения возникли при работе с Аудированием, чтением, слабые сформированные коммуникативные, грамматические и лексические навыки.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Рекомендации:</w:t>
      </w:r>
    </w:p>
    <w:p>
      <w:pPr>
        <w:pStyle w:val="ListParagraph"/>
        <w:numPr>
          <w:ilvl w:val="0"/>
          <w:numId w:val="12"/>
        </w:numPr>
        <w:shd w:val="clear" w:color="auto" w:fill="FFFFFF"/>
        <w:spacing w:lineRule="auto" w:line="240" w:before="0" w:after="125"/>
        <w:contextualSpacing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Провести коррекцию знаний.</w:t>
      </w:r>
    </w:p>
    <w:p>
      <w:pPr>
        <w:pStyle w:val="ListParagraph"/>
        <w:numPr>
          <w:ilvl w:val="0"/>
          <w:numId w:val="12"/>
        </w:numPr>
        <w:shd w:val="clear" w:color="auto" w:fill="FFFFFF"/>
        <w:spacing w:lineRule="auto" w:line="240" w:before="0" w:after="125"/>
        <w:contextualSpacing/>
        <w:rPr>
          <w:rStyle w:val="Appleconvertedspace"/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Продолжать формировать навыки самостоятельной работы учащихся.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ListParagraph"/>
        <w:numPr>
          <w:ilvl w:val="0"/>
          <w:numId w:val="1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Повторить задания, при выполнении которых допущены ошибки.</w:t>
      </w:r>
    </w:p>
    <w:p>
      <w:pPr>
        <w:pStyle w:val="ListParagraph"/>
        <w:numPr>
          <w:ilvl w:val="0"/>
          <w:numId w:val="12"/>
        </w:numPr>
        <w:shd w:val="clear" w:color="auto" w:fill="FFFFFF"/>
        <w:spacing w:lineRule="auto" w:line="240" w:before="0" w:after="125"/>
        <w:contextualSpacing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Организовать индивидуальную работу со слабоуспевающими детьми.</w:t>
      </w:r>
    </w:p>
    <w:p>
      <w:pPr>
        <w:pStyle w:val="ListParagraph"/>
        <w:numPr>
          <w:ilvl w:val="0"/>
          <w:numId w:val="12"/>
        </w:numPr>
        <w:shd w:val="clear" w:color="auto" w:fill="FFFFFF"/>
        <w:spacing w:lineRule="auto" w:line="240" w:before="0" w:after="125"/>
        <w:contextualSpacing/>
        <w:rPr>
          <w:rStyle w:val="Appleconvertedspace"/>
          <w:rFonts w:ascii="Times New Roman" w:hAnsi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Формировать умение аудирования, чтения, понимания текста.</w:t>
      </w:r>
    </w:p>
    <w:p>
      <w:pPr>
        <w:pStyle w:val="ListParagraph"/>
        <w:spacing w:lineRule="auto" w:line="240" w:before="0" w:after="0"/>
        <w:ind w:left="1440" w:hanging="0"/>
        <w:contextualSpacing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ListParagraph"/>
        <w:spacing w:lineRule="auto" w:line="240" w:before="0" w:after="0"/>
        <w:ind w:left="1440" w:hanging="0"/>
        <w:contextualSpacing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Анализ всероссийских проверочных работ в 10 классе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10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География 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количество заданий – 1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7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Максимальный балл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21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5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Время выполнения –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9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0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</w:tr>
    </w:tbl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Выводы: 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Учащаяся </w:t>
      </w:r>
      <w:r>
        <w:rPr>
          <w:rFonts w:cs="Times New Roman" w:ascii="Times New Roman" w:hAnsi="Times New Roman"/>
          <w:sz w:val="28"/>
          <w:szCs w:val="28"/>
        </w:rPr>
        <w:t>показала отличный результат, подтвердила свои знания и оценку. Затруднение вызвало задание 10 - Население, хозяйство.</w:t>
      </w:r>
    </w:p>
    <w:p>
      <w:pPr>
        <w:pStyle w:val="Normal"/>
        <w:shd w:val="clear" w:color="auto" w:fill="FFFFFF"/>
        <w:spacing w:lineRule="auto" w:line="240" w:before="0" w:after="125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Рекомендации:</w:t>
      </w:r>
    </w:p>
    <w:p>
      <w:pPr>
        <w:pStyle w:val="ListParagraph"/>
        <w:numPr>
          <w:ilvl w:val="0"/>
          <w:numId w:val="13"/>
        </w:numPr>
        <w:shd w:val="clear" w:color="auto" w:fill="FFFFFF"/>
        <w:spacing w:lineRule="auto" w:line="240" w:before="0" w:after="125"/>
        <w:contextualSpacing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Провести коррекцию знаний.</w:t>
      </w:r>
    </w:p>
    <w:p>
      <w:pPr>
        <w:pStyle w:val="ListParagraph"/>
        <w:numPr>
          <w:ilvl w:val="0"/>
          <w:numId w:val="1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Продолжать формировать навыки самостоятельной работы учащихся.</w:t>
      </w:r>
    </w:p>
    <w:p>
      <w:pPr>
        <w:pStyle w:val="Normal"/>
        <w:spacing w:lineRule="auto" w:line="240" w:before="0" w:after="0"/>
        <w:ind w:left="360" w:hanging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360" w:hanging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Анализ всероссийских проверочных работ в 11 классе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11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Биология 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Количество заданий – 1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Максимальный балл – 3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Время выполнения –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9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0 минут.</w:t>
      </w:r>
    </w:p>
    <w:tbl>
      <w:tblPr>
        <w:tblStyle w:val="a3"/>
        <w:tblW w:w="835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21"/>
        <w:gridCol w:w="1409"/>
        <w:gridCol w:w="1493"/>
        <w:gridCol w:w="567"/>
        <w:gridCol w:w="566"/>
        <w:gridCol w:w="708"/>
        <w:gridCol w:w="709"/>
        <w:gridCol w:w="992"/>
        <w:gridCol w:w="993"/>
      </w:tblGrid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учащихся по списку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Кол-во выполнявших работу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>
        <w:trPr/>
        <w:tc>
          <w:tcPr>
            <w:tcW w:w="9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Выводы: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Работы выполнены на отлично и удовлетворительно,  по итогам ВПР было установлено, что у сильных обучающихся были допущены ошибки на темы:  Эволюционная теория, генетика. У остальных учащихся пробелы в темах: Иммунная система, генетика, эволюция.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Basis"/>
        <w:spacing w:beforeAutospacing="0" w:before="0" w:afterAutospacing="0" w:after="0"/>
        <w:ind w:left="57" w:right="57" w:hanging="0"/>
        <w:rPr>
          <w:szCs w:val="28"/>
        </w:rPr>
      </w:pPr>
      <w:r>
        <w:rPr>
          <w:b/>
          <w:szCs w:val="28"/>
        </w:rPr>
        <w:t>Рекомендации</w:t>
      </w:r>
      <w:r>
        <w:rPr>
          <w:szCs w:val="28"/>
        </w:rPr>
        <w:t xml:space="preserve">: </w:t>
      </w:r>
    </w:p>
    <w:p>
      <w:pPr>
        <w:pStyle w:val="Basis"/>
        <w:numPr>
          <w:ilvl w:val="0"/>
          <w:numId w:val="7"/>
        </w:numPr>
        <w:spacing w:beforeAutospacing="0" w:before="0" w:afterAutospacing="0" w:after="0"/>
        <w:ind w:left="720" w:right="57" w:hanging="360"/>
        <w:rPr>
          <w:szCs w:val="28"/>
        </w:rPr>
      </w:pPr>
      <w:r>
        <w:rPr>
          <w:szCs w:val="28"/>
        </w:rPr>
        <w:t>В процессе повторения необходимо уделить основное внимание развитию классификационных умений, работе с изображениями.</w:t>
      </w:r>
    </w:p>
    <w:p>
      <w:pPr>
        <w:pStyle w:val="Basis"/>
        <w:numPr>
          <w:ilvl w:val="0"/>
          <w:numId w:val="7"/>
        </w:numPr>
        <w:spacing w:beforeAutospacing="0" w:before="0" w:afterAutospacing="0" w:after="0"/>
        <w:ind w:left="720" w:right="57" w:hanging="360"/>
        <w:rPr>
          <w:szCs w:val="28"/>
        </w:rPr>
      </w:pPr>
      <w:r>
        <w:rPr>
          <w:color w:val="000000"/>
          <w:szCs w:val="28"/>
          <w:shd w:fill="FFFFFF" w:val="clear"/>
        </w:rPr>
        <w:t xml:space="preserve">Сделать акцент на формировании у обучающихся умений работать  с </w:t>
      </w:r>
      <w:bookmarkStart w:id="0" w:name="_GoBack"/>
      <w:bookmarkEnd w:id="0"/>
      <w:r>
        <w:rPr>
          <w:color w:val="000000"/>
          <w:szCs w:val="28"/>
          <w:shd w:fill="FFFFFF" w:val="clear"/>
        </w:rPr>
        <w:t>таблицами, со статистическими данными.</w:t>
      </w:r>
    </w:p>
    <w:p>
      <w:pPr>
        <w:pStyle w:val="Basis"/>
        <w:numPr>
          <w:ilvl w:val="0"/>
          <w:numId w:val="7"/>
        </w:numPr>
        <w:spacing w:beforeAutospacing="0" w:before="0" w:afterAutospacing="0" w:after="0"/>
        <w:ind w:left="720" w:right="57" w:hanging="360"/>
        <w:rPr>
          <w:szCs w:val="28"/>
        </w:rPr>
      </w:pPr>
      <w:r>
        <w:rPr>
          <w:color w:val="000000"/>
          <w:szCs w:val="28"/>
          <w:shd w:fill="FFFFFF" w:val="clear"/>
        </w:rPr>
        <w:t>Повторение биологических понятий.</w:t>
      </w:r>
    </w:p>
    <w:p>
      <w:pPr>
        <w:pStyle w:val="Basis"/>
        <w:spacing w:beforeAutospacing="0" w:before="0" w:afterAutospacing="0" w:after="0"/>
        <w:ind w:right="57" w:hanging="0"/>
        <w:rPr>
          <w:color w:val="000000"/>
          <w:szCs w:val="28"/>
          <w:highlight w:val="white"/>
        </w:rPr>
      </w:pPr>
      <w:r>
        <w:rPr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left="360" w:right="57" w:hanging="0"/>
        <w:rPr>
          <w:color w:val="000000"/>
          <w:szCs w:val="28"/>
          <w:highlight w:val="white"/>
        </w:rPr>
      </w:pPr>
      <w:r>
        <w:rPr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right="57" w:firstLine="680"/>
        <w:rPr>
          <w:color w:val="000000"/>
          <w:szCs w:val="28"/>
          <w:highlight w:val="white"/>
        </w:rPr>
      </w:pPr>
      <w:r>
        <w:rPr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right="57" w:firstLine="680"/>
        <w:rPr>
          <w:color w:val="000000"/>
          <w:szCs w:val="28"/>
          <w:highlight w:val="white"/>
        </w:rPr>
      </w:pPr>
      <w:r>
        <w:rPr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right="57" w:firstLine="680"/>
        <w:rPr>
          <w:b/>
          <w:b/>
          <w:color w:val="000000"/>
          <w:szCs w:val="28"/>
          <w:highlight w:val="white"/>
        </w:rPr>
      </w:pPr>
      <w:r>
        <w:rPr>
          <w:b/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right="57" w:firstLine="680"/>
        <w:rPr>
          <w:b/>
          <w:b/>
          <w:color w:val="000000"/>
          <w:szCs w:val="28"/>
          <w:highlight w:val="white"/>
        </w:rPr>
      </w:pPr>
      <w:r>
        <w:rPr>
          <w:b/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right="57" w:firstLine="680"/>
        <w:rPr>
          <w:b/>
          <w:b/>
          <w:color w:val="000000"/>
          <w:szCs w:val="28"/>
          <w:highlight w:val="white"/>
        </w:rPr>
      </w:pPr>
      <w:r>
        <w:rPr>
          <w:b/>
          <w:color w:val="000000"/>
          <w:szCs w:val="28"/>
          <w:shd w:fill="FFFFFF" w:val="clear"/>
        </w:rPr>
      </w:r>
    </w:p>
    <w:p>
      <w:pPr>
        <w:pStyle w:val="Basis"/>
        <w:spacing w:beforeAutospacing="0" w:before="0" w:afterAutospacing="0" w:after="0"/>
        <w:ind w:right="57" w:firstLine="680"/>
        <w:rPr/>
      </w:pPr>
      <w:r>
        <w:rPr>
          <w:color w:val="000000"/>
          <w:szCs w:val="28"/>
          <w:shd w:fill="FFFFFF" w:val="clear"/>
        </w:rPr>
        <w:t>Педагог организатор Усманова Е. В.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sz w:val="28"/>
        <w:rFonts w:ascii="Times New Roman" w:hAnsi="Times New Roman" w:eastAsia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lvl w:ilvl="0">
      <w:start w:val="1"/>
      <w:numFmt w:val="decimal"/>
      <w:lvlText w:val="%1."/>
      <w:lvlJc w:val="left"/>
      <w:pPr>
        <w:ind w:left="1080" w:hanging="360"/>
      </w:pPr>
      <w:rPr>
        <w:sz w:val="28"/>
        <w:b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lvl w:ilvl="0">
      <w:start w:val="1"/>
      <w:numFmt w:val="decimal"/>
      <w:lvlText w:val="%1."/>
      <w:lvlJc w:val="left"/>
      <w:pPr>
        <w:ind w:left="1440" w:hanging="360"/>
      </w:pPr>
      <w:rPr>
        <w:sz w:val="28"/>
        <w:b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lvl w:ilvl="0">
      <w:start w:val="1"/>
      <w:numFmt w:val="decimal"/>
      <w:lvlText w:val="%1."/>
      <w:lvlJc w:val="left"/>
      <w:pPr>
        <w:ind w:left="1080" w:hanging="360"/>
      </w:pPr>
      <w:rPr>
        <w:sz w:val="28"/>
        <w:b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869b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Appleconvertedspace" w:customStyle="1">
    <w:name w:val="apple-converted-space"/>
    <w:basedOn w:val="DefaultParagraphFont"/>
    <w:qFormat/>
    <w:rsid w:val="00f01fdd"/>
    <w:rPr/>
  </w:style>
  <w:style w:type="character" w:styleId="C8" w:customStyle="1">
    <w:name w:val="c8"/>
    <w:basedOn w:val="DefaultParagraphFont"/>
    <w:qFormat/>
    <w:rsid w:val="00f01fdd"/>
    <w:rPr/>
  </w:style>
  <w:style w:type="character" w:styleId="Style14" w:customStyle="1">
    <w:name w:val="Текст выноски Знак"/>
    <w:basedOn w:val="DefaultParagraphFont"/>
    <w:link w:val="a7"/>
    <w:uiPriority w:val="99"/>
    <w:semiHidden/>
    <w:qFormat/>
    <w:rsid w:val="00d80902"/>
    <w:rPr>
      <w:rFonts w:ascii="Segoe UI" w:hAnsi="Segoe UI" w:cs="Segoe UI"/>
      <w:sz w:val="18"/>
      <w:szCs w:val="18"/>
    </w:rPr>
  </w:style>
  <w:style w:type="character" w:styleId="ListLabel1">
    <w:name w:val="ListLabel 1"/>
    <w:qFormat/>
    <w:rPr>
      <w:sz w:val="20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b w:val="false"/>
    </w:rPr>
  </w:style>
  <w:style w:type="character" w:styleId="ListLabel14">
    <w:name w:val="ListLabel 14"/>
    <w:qFormat/>
    <w:rPr>
      <w:color w:val="000000"/>
    </w:rPr>
  </w:style>
  <w:style w:type="character" w:styleId="ListLabel15">
    <w:name w:val="ListLabel 15"/>
    <w:qFormat/>
    <w:rPr>
      <w:rFonts w:ascii="Times New Roman" w:hAnsi="Times New Roman" w:eastAsia="Times New Roman"/>
      <w:sz w:val="28"/>
    </w:rPr>
  </w:style>
  <w:style w:type="character" w:styleId="ListLabel16">
    <w:name w:val="ListLabel 16"/>
    <w:qFormat/>
    <w:rPr>
      <w:rFonts w:ascii="Times New Roman" w:hAnsi="Times New Roman"/>
      <w:b/>
      <w:sz w:val="28"/>
    </w:rPr>
  </w:style>
  <w:style w:type="character" w:styleId="ListLabel17">
    <w:name w:val="ListLabel 17"/>
    <w:qFormat/>
    <w:rPr>
      <w:b w:val="false"/>
    </w:rPr>
  </w:style>
  <w:style w:type="character" w:styleId="ListLabel18">
    <w:name w:val="ListLabel 18"/>
    <w:qFormat/>
    <w:rPr>
      <w:rFonts w:ascii="Times New Roman" w:hAnsi="Times New Roman"/>
      <w:b/>
      <w:sz w:val="28"/>
    </w:rPr>
  </w:style>
  <w:style w:type="character" w:styleId="ListLabel19">
    <w:name w:val="ListLabel 19"/>
    <w:qFormat/>
    <w:rPr>
      <w:rFonts w:ascii="Times New Roman" w:hAnsi="Times New Roman"/>
      <w:b/>
      <w:sz w:val="2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ohit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uiPriority w:val="1"/>
    <w:qFormat/>
    <w:rsid w:val="00e72923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Default" w:customStyle="1">
    <w:name w:val="Default"/>
    <w:qFormat/>
    <w:rsid w:val="00f01fdd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f01fdd"/>
    <w:pPr>
      <w:spacing w:before="0" w:after="160"/>
      <w:ind w:left="720" w:hanging="0"/>
      <w:contextualSpacing/>
    </w:pPr>
    <w:rPr/>
  </w:style>
  <w:style w:type="paragraph" w:styleId="NormalWeb">
    <w:name w:val="Normal (Web)"/>
    <w:basedOn w:val="Normal"/>
    <w:unhideWhenUsed/>
    <w:qFormat/>
    <w:rsid w:val="0011268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sis" w:customStyle="1">
    <w:name w:val="basis"/>
    <w:basedOn w:val="Normal"/>
    <w:qFormat/>
    <w:rsid w:val="00112685"/>
    <w:pPr>
      <w:spacing w:lineRule="auto" w:line="240" w:beforeAutospacing="1" w:afterAutospacing="1"/>
      <w:ind w:firstLine="680"/>
      <w:jc w:val="both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BalloonText">
    <w:name w:val="Balloon Text"/>
    <w:basedOn w:val="Normal"/>
    <w:link w:val="a8"/>
    <w:uiPriority w:val="99"/>
    <w:semiHidden/>
    <w:unhideWhenUsed/>
    <w:qFormat/>
    <w:rsid w:val="00d80902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e2e6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Application>LibreOffice/6.0.7.3$Linux_X86_64 LibreOffice_project/00m0$Build-3</Application>
  <Pages>11</Pages>
  <Words>2234</Words>
  <Characters>13832</Characters>
  <CharactersWithSpaces>15586</CharactersWithSpaces>
  <Paragraphs>555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2020-10-16T07:49:00Z</dcterms:created>
  <dc:creator>1</dc:creator>
  <dc:description/>
  <dc:language>ru-RU</dc:language>
  <cp:lastModifiedBy/>
  <cp:lastPrinted>2019-06-28T05:08:00Z</cp:lastPrinted>
  <dcterms:modified xsi:type="dcterms:W3CDTF">2021-06-04T10:10:54Z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